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3B2" w:rsidRDefault="00524111" w:rsidP="00C343B2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Прокуратура разъясняет:</w:t>
      </w:r>
    </w:p>
    <w:p w:rsidR="00C343B2" w:rsidRDefault="00C343B2" w:rsidP="00C343B2">
      <w:pPr>
        <w:ind w:left="360"/>
        <w:jc w:val="both"/>
        <w:rPr>
          <w:sz w:val="28"/>
          <w:szCs w:val="28"/>
        </w:rPr>
      </w:pPr>
    </w:p>
    <w:p w:rsidR="00C343B2" w:rsidRDefault="00C343B2" w:rsidP="00C343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C343B2">
        <w:rPr>
          <w:sz w:val="28"/>
          <w:szCs w:val="28"/>
        </w:rPr>
        <w:t xml:space="preserve">Федеральным законом РФ от 28.06.2014 № 200-ФЗ внесены  изменения в </w:t>
      </w:r>
      <w:r w:rsidR="00DA6B43">
        <w:rPr>
          <w:sz w:val="28"/>
          <w:szCs w:val="28"/>
        </w:rPr>
        <w:t xml:space="preserve">ст. 20 </w:t>
      </w:r>
      <w:r w:rsidRPr="00C343B2">
        <w:rPr>
          <w:sz w:val="28"/>
          <w:szCs w:val="28"/>
        </w:rPr>
        <w:t>Жилищн</w:t>
      </w:r>
      <w:r w:rsidR="00DA6B43">
        <w:rPr>
          <w:sz w:val="28"/>
          <w:szCs w:val="28"/>
        </w:rPr>
        <w:t>ого</w:t>
      </w:r>
      <w:r w:rsidRPr="00C343B2">
        <w:rPr>
          <w:sz w:val="28"/>
          <w:szCs w:val="28"/>
        </w:rPr>
        <w:t xml:space="preserve"> кодек</w:t>
      </w:r>
      <w:r w:rsidR="00DA6B43">
        <w:rPr>
          <w:sz w:val="28"/>
          <w:szCs w:val="28"/>
        </w:rPr>
        <w:t>са</w:t>
      </w:r>
      <w:r w:rsidRPr="00C343B2">
        <w:rPr>
          <w:sz w:val="28"/>
          <w:szCs w:val="28"/>
        </w:rPr>
        <w:t xml:space="preserve"> РФ</w:t>
      </w:r>
      <w:r>
        <w:rPr>
          <w:sz w:val="28"/>
          <w:szCs w:val="28"/>
        </w:rPr>
        <w:t xml:space="preserve">, </w:t>
      </w:r>
      <w:r w:rsidR="00DA6B43">
        <w:rPr>
          <w:sz w:val="28"/>
          <w:szCs w:val="28"/>
        </w:rPr>
        <w:t xml:space="preserve">регламентирующую вопросы </w:t>
      </w:r>
      <w:r>
        <w:rPr>
          <w:sz w:val="28"/>
          <w:szCs w:val="28"/>
        </w:rPr>
        <w:t xml:space="preserve"> государственного  жилищного надзора.</w:t>
      </w:r>
    </w:p>
    <w:p w:rsidR="002972EA" w:rsidRDefault="00C343B2" w:rsidP="00C343B2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Установлено, что </w:t>
      </w:r>
      <w:r w:rsidRPr="00C343B2">
        <w:rPr>
          <w:sz w:val="28"/>
          <w:szCs w:val="28"/>
        </w:rPr>
        <w:t>основанием для внеплановой проверки, которая производится без согласования  с прокуратурой и без предварительного уведомления проверяемой организации</w:t>
      </w:r>
      <w:r>
        <w:rPr>
          <w:sz w:val="28"/>
          <w:szCs w:val="28"/>
        </w:rPr>
        <w:t xml:space="preserve"> является поступление в орган государственного жилищного надзора</w:t>
      </w:r>
      <w:r w:rsidRPr="00C343B2">
        <w:rPr>
          <w:sz w:val="28"/>
          <w:szCs w:val="28"/>
        </w:rPr>
        <w:t xml:space="preserve"> </w:t>
      </w:r>
      <w:r>
        <w:rPr>
          <w:sz w:val="28"/>
          <w:szCs w:val="28"/>
        </w:rPr>
        <w:t>обращений и заявлений граждан, в том числе индивидуальных предпринимателей</w:t>
      </w:r>
      <w:r w:rsidRPr="00C343B2">
        <w:rPr>
          <w:sz w:val="28"/>
          <w:szCs w:val="28"/>
        </w:rPr>
        <w:t xml:space="preserve">, юридических лиц, </w:t>
      </w:r>
      <w:r>
        <w:rPr>
          <w:sz w:val="28"/>
          <w:szCs w:val="28"/>
        </w:rPr>
        <w:t xml:space="preserve">информации от органов государственной власти и местного самоуправления  о фактах </w:t>
      </w:r>
      <w:r w:rsidRPr="00C343B2">
        <w:rPr>
          <w:sz w:val="28"/>
          <w:szCs w:val="28"/>
        </w:rPr>
        <w:t xml:space="preserve"> нарушени</w:t>
      </w:r>
      <w:r>
        <w:rPr>
          <w:sz w:val="28"/>
          <w:szCs w:val="28"/>
        </w:rPr>
        <w:t xml:space="preserve">я требований к </w:t>
      </w:r>
      <w:r w:rsidRPr="00C343B2">
        <w:rPr>
          <w:sz w:val="28"/>
          <w:szCs w:val="28"/>
        </w:rPr>
        <w:t>порядк</w:t>
      </w:r>
      <w:r>
        <w:rPr>
          <w:sz w:val="28"/>
          <w:szCs w:val="28"/>
        </w:rPr>
        <w:t>у</w:t>
      </w:r>
      <w:r w:rsidRPr="00C343B2">
        <w:rPr>
          <w:sz w:val="28"/>
          <w:szCs w:val="28"/>
        </w:rPr>
        <w:t xml:space="preserve"> создания ТСЖ, ЖК,</w:t>
      </w:r>
      <w:r w:rsidR="00305E1C">
        <w:rPr>
          <w:sz w:val="28"/>
          <w:szCs w:val="28"/>
        </w:rPr>
        <w:t xml:space="preserve"> ЖСК или иного специализированного потребительского кооператива,</w:t>
      </w:r>
      <w:r w:rsidRPr="00C343B2">
        <w:rPr>
          <w:sz w:val="28"/>
          <w:szCs w:val="28"/>
        </w:rPr>
        <w:t xml:space="preserve"> устав</w:t>
      </w:r>
      <w:r>
        <w:rPr>
          <w:sz w:val="28"/>
          <w:szCs w:val="28"/>
        </w:rPr>
        <w:t>у</w:t>
      </w:r>
      <w:r w:rsidRPr="00C343B2">
        <w:rPr>
          <w:sz w:val="28"/>
          <w:szCs w:val="28"/>
        </w:rPr>
        <w:t xml:space="preserve"> названных организаций</w:t>
      </w:r>
      <w:r w:rsidR="00305E1C">
        <w:rPr>
          <w:sz w:val="28"/>
          <w:szCs w:val="28"/>
        </w:rPr>
        <w:t xml:space="preserve"> и</w:t>
      </w:r>
      <w:r w:rsidRPr="00C343B2">
        <w:rPr>
          <w:sz w:val="28"/>
          <w:szCs w:val="28"/>
        </w:rPr>
        <w:t xml:space="preserve"> порядк</w:t>
      </w:r>
      <w:r w:rsidR="00305E1C">
        <w:rPr>
          <w:sz w:val="28"/>
          <w:szCs w:val="28"/>
        </w:rPr>
        <w:t xml:space="preserve">у внесения изменений в устав, порядку </w:t>
      </w:r>
      <w:r w:rsidRPr="00C343B2">
        <w:rPr>
          <w:sz w:val="28"/>
          <w:szCs w:val="28"/>
        </w:rPr>
        <w:t xml:space="preserve">принятия собственниками помещений </w:t>
      </w:r>
      <w:r w:rsidR="00305E1C">
        <w:rPr>
          <w:sz w:val="28"/>
          <w:szCs w:val="28"/>
        </w:rPr>
        <w:t xml:space="preserve">в многоквартирном доме решения </w:t>
      </w:r>
      <w:r w:rsidRPr="00C343B2">
        <w:rPr>
          <w:sz w:val="28"/>
          <w:szCs w:val="28"/>
        </w:rPr>
        <w:t>о</w:t>
      </w:r>
      <w:r w:rsidR="00305E1C">
        <w:rPr>
          <w:sz w:val="28"/>
          <w:szCs w:val="28"/>
        </w:rPr>
        <w:t xml:space="preserve"> выборе  управляющей организации</w:t>
      </w:r>
      <w:r w:rsidRPr="00C343B2">
        <w:rPr>
          <w:sz w:val="28"/>
          <w:szCs w:val="28"/>
        </w:rPr>
        <w:t xml:space="preserve">, </w:t>
      </w:r>
      <w:r w:rsidR="00305E1C">
        <w:rPr>
          <w:sz w:val="28"/>
          <w:szCs w:val="28"/>
        </w:rPr>
        <w:t xml:space="preserve"> решения о заключении с ней договора  оказания услуг или выполнения работ по  содержанию и ремонту общего имущества дома, порядку  его содержания и осуществления текущего и капитального ремонта, о фактах нарушения управляющей организацией обязательств </w:t>
      </w:r>
      <w:r w:rsidR="002972EA">
        <w:rPr>
          <w:sz w:val="28"/>
          <w:szCs w:val="28"/>
        </w:rPr>
        <w:t xml:space="preserve"> по оказанию услуг и выполнению работ по содержанию и ремонту общего имущества в доме, предоставлению коммунальных услуг собственникам помещений, о фактах нарушения в области применения предельных индексов изменения размера вносимой гражданами платы за коммунальные услуги.</w:t>
      </w:r>
    </w:p>
    <w:p w:rsidR="002972EA" w:rsidRDefault="002972EA" w:rsidP="00C343B2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Полномочия органа государственного жилищного надзора по обращению в суд расширены правом</w:t>
      </w:r>
      <w:r w:rsidR="00DA6B43">
        <w:rPr>
          <w:sz w:val="28"/>
          <w:szCs w:val="28"/>
        </w:rPr>
        <w:t xml:space="preserve"> на обращение в защиту интересов собственников, нанимателей и других пользователей жилых помещений по их обращению или в защиту прав неопределенного круга лиц в случае выявления нарушения обязательных требований.</w:t>
      </w:r>
    </w:p>
    <w:p w:rsidR="00DA6B43" w:rsidRDefault="00DA6B43" w:rsidP="00C343B2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Статья 20 ЖК РФ дополнена новой частью  о возможности осуществления общественного жилищного контроля, субъектами которого могут являться общественные объединения, иные некоммерческие организации, советы многоквартирных домов, другие заинтересованные лица в соответствии с законодательством Российской Федерации.</w:t>
      </w:r>
    </w:p>
    <w:p w:rsidR="00DA6B43" w:rsidRDefault="00DA6B43" w:rsidP="00C343B2">
      <w:pPr>
        <w:tabs>
          <w:tab w:val="num" w:pos="0"/>
        </w:tabs>
        <w:jc w:val="both"/>
        <w:rPr>
          <w:sz w:val="28"/>
          <w:szCs w:val="28"/>
        </w:rPr>
      </w:pPr>
    </w:p>
    <w:sectPr w:rsidR="00DA6B43" w:rsidSect="00EF5D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F40826"/>
    <w:multiLevelType w:val="hybridMultilevel"/>
    <w:tmpl w:val="D37A846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01FEF"/>
    <w:rsid w:val="002972EA"/>
    <w:rsid w:val="00305E1C"/>
    <w:rsid w:val="00524111"/>
    <w:rsid w:val="00C343B2"/>
    <w:rsid w:val="00DA6B43"/>
    <w:rsid w:val="00EF5D67"/>
    <w:rsid w:val="00F01FEF"/>
    <w:rsid w:val="00F63240"/>
    <w:rsid w:val="00FC5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3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3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Бухарина Елена  М.</dc:creator>
  <cp:keywords/>
  <dc:description/>
  <cp:lastModifiedBy>pushkareva_o</cp:lastModifiedBy>
  <cp:revision>2</cp:revision>
  <dcterms:created xsi:type="dcterms:W3CDTF">2014-08-18T12:07:00Z</dcterms:created>
  <dcterms:modified xsi:type="dcterms:W3CDTF">2014-08-18T12:07:00Z</dcterms:modified>
</cp:coreProperties>
</file>